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75"/>
        <w:tblW w:w="0" w:type="auto"/>
        <w:tblLook w:val="04A0"/>
      </w:tblPr>
      <w:tblGrid>
        <w:gridCol w:w="3227"/>
        <w:gridCol w:w="6095"/>
      </w:tblGrid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Premises</w:t>
            </w:r>
          </w:p>
          <w:p w:rsidR="0022390F" w:rsidRDefault="0022390F" w:rsidP="00CC1255">
            <w:pPr>
              <w:pStyle w:val="ListParagraph"/>
            </w:pPr>
          </w:p>
          <w:p w:rsidR="00CC1255" w:rsidRDefault="00CC1255" w:rsidP="00CC1255">
            <w:pPr>
              <w:pStyle w:val="ListParagraph"/>
            </w:pPr>
          </w:p>
        </w:tc>
        <w:tc>
          <w:tcPr>
            <w:tcW w:w="6095" w:type="dxa"/>
          </w:tcPr>
          <w:p w:rsidR="000B7F39" w:rsidRDefault="000B7F39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Term</w:t>
            </w:r>
          </w:p>
          <w:p w:rsidR="0022390F" w:rsidRDefault="0022390F" w:rsidP="00CC1255">
            <w:pPr>
              <w:pStyle w:val="ListParagraph"/>
            </w:pPr>
          </w:p>
          <w:p w:rsidR="00CC1255" w:rsidRDefault="00CC1255" w:rsidP="00CC1255">
            <w:pPr>
              <w:pStyle w:val="ListParagraph"/>
            </w:pPr>
          </w:p>
        </w:tc>
        <w:tc>
          <w:tcPr>
            <w:tcW w:w="6095" w:type="dxa"/>
          </w:tcPr>
          <w:p w:rsidR="0022390F" w:rsidRDefault="0022390F" w:rsidP="00CC1255"/>
        </w:tc>
      </w:tr>
      <w:tr w:rsidR="0022390F" w:rsidTr="000B7F39">
        <w:trPr>
          <w:trHeight w:val="881"/>
        </w:trPr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Parties</w:t>
            </w:r>
          </w:p>
          <w:p w:rsidR="0022390F" w:rsidRDefault="0022390F" w:rsidP="00CC1255">
            <w:pPr>
              <w:pStyle w:val="ListParagraph"/>
            </w:pPr>
          </w:p>
        </w:tc>
        <w:tc>
          <w:tcPr>
            <w:tcW w:w="6095" w:type="dxa"/>
          </w:tcPr>
          <w:p w:rsidR="0022390F" w:rsidRDefault="0022390F" w:rsidP="00CC1255">
            <w:r>
              <w:t>From:</w:t>
            </w:r>
          </w:p>
          <w:p w:rsidR="0022390F" w:rsidRDefault="0022390F" w:rsidP="00CC1255"/>
          <w:p w:rsidR="0022390F" w:rsidRDefault="0022390F" w:rsidP="00CC1255">
            <w:r>
              <w:t>To:</w:t>
            </w:r>
          </w:p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Date</w:t>
            </w:r>
          </w:p>
          <w:p w:rsidR="0022390F" w:rsidRDefault="0022390F" w:rsidP="00CC1255">
            <w:pPr>
              <w:pStyle w:val="ListParagraph"/>
            </w:pPr>
          </w:p>
          <w:p w:rsidR="00CC1255" w:rsidRDefault="00CC1255" w:rsidP="00CC1255">
            <w:pPr>
              <w:pStyle w:val="ListParagraph"/>
            </w:pPr>
          </w:p>
        </w:tc>
        <w:tc>
          <w:tcPr>
            <w:tcW w:w="6095" w:type="dxa"/>
          </w:tcPr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Rent Review Frequency</w:t>
            </w:r>
          </w:p>
          <w:p w:rsidR="00CC1255" w:rsidRDefault="00CC1255" w:rsidP="00CC1255">
            <w:pPr>
              <w:pStyle w:val="ListParagraph"/>
              <w:ind w:left="360"/>
            </w:pPr>
          </w:p>
          <w:p w:rsidR="00CC1255" w:rsidRDefault="00CC1255" w:rsidP="00CC1255">
            <w:pPr>
              <w:pStyle w:val="ListParagraph"/>
              <w:ind w:left="360"/>
            </w:pPr>
          </w:p>
        </w:tc>
        <w:tc>
          <w:tcPr>
            <w:tcW w:w="6095" w:type="dxa"/>
          </w:tcPr>
          <w:p w:rsidR="0022390F" w:rsidRDefault="0022390F" w:rsidP="00CC1255"/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Initial Rent</w:t>
            </w:r>
          </w:p>
          <w:p w:rsidR="00CC1255" w:rsidRDefault="00CC1255" w:rsidP="00CC1255">
            <w:pPr>
              <w:pStyle w:val="ListParagraph"/>
              <w:ind w:left="360"/>
            </w:pPr>
          </w:p>
          <w:p w:rsidR="0022390F" w:rsidRDefault="0022390F" w:rsidP="00CC1255">
            <w:pPr>
              <w:pStyle w:val="ListParagraph"/>
            </w:pPr>
          </w:p>
        </w:tc>
        <w:tc>
          <w:tcPr>
            <w:tcW w:w="6095" w:type="dxa"/>
          </w:tcPr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Passing Rent</w:t>
            </w:r>
          </w:p>
          <w:p w:rsidR="0022390F" w:rsidRDefault="0022390F" w:rsidP="00CC1255">
            <w:pPr>
              <w:pStyle w:val="ListParagraph"/>
            </w:pPr>
          </w:p>
          <w:p w:rsidR="00CC1255" w:rsidRDefault="00CC1255" w:rsidP="00CC1255">
            <w:pPr>
              <w:pStyle w:val="ListParagraph"/>
            </w:pPr>
          </w:p>
        </w:tc>
        <w:tc>
          <w:tcPr>
            <w:tcW w:w="6095" w:type="dxa"/>
          </w:tcPr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When Passing rent fixed</w:t>
            </w:r>
          </w:p>
          <w:p w:rsidR="00CC1255" w:rsidRDefault="00CC1255" w:rsidP="00CC1255">
            <w:pPr>
              <w:pStyle w:val="ListParagraph"/>
              <w:ind w:left="360"/>
            </w:pPr>
          </w:p>
          <w:p w:rsidR="00CC1255" w:rsidRDefault="00CC1255" w:rsidP="00CC1255">
            <w:pPr>
              <w:pStyle w:val="ListParagraph"/>
              <w:ind w:left="360"/>
            </w:pPr>
          </w:p>
        </w:tc>
        <w:tc>
          <w:tcPr>
            <w:tcW w:w="6095" w:type="dxa"/>
          </w:tcPr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Rent Free period</w:t>
            </w:r>
          </w:p>
          <w:p w:rsidR="0022390F" w:rsidRDefault="0022390F" w:rsidP="00CC1255">
            <w:pPr>
              <w:pStyle w:val="ListParagraph"/>
            </w:pPr>
          </w:p>
          <w:p w:rsidR="00CC1255" w:rsidRDefault="00CC1255" w:rsidP="00CC1255">
            <w:pPr>
              <w:pStyle w:val="ListParagraph"/>
            </w:pPr>
          </w:p>
        </w:tc>
        <w:tc>
          <w:tcPr>
            <w:tcW w:w="6095" w:type="dxa"/>
          </w:tcPr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Other landlord inducements</w:t>
            </w:r>
          </w:p>
          <w:p w:rsidR="0022390F" w:rsidRDefault="0022390F" w:rsidP="00CC1255">
            <w:pPr>
              <w:pStyle w:val="ListParagraph"/>
            </w:pPr>
          </w:p>
          <w:p w:rsidR="00CC1255" w:rsidRDefault="00CC1255" w:rsidP="00CC1255">
            <w:pPr>
              <w:pStyle w:val="ListParagraph"/>
            </w:pPr>
          </w:p>
        </w:tc>
        <w:tc>
          <w:tcPr>
            <w:tcW w:w="6095" w:type="dxa"/>
          </w:tcPr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Break options &amp; Penalties</w:t>
            </w:r>
          </w:p>
          <w:p w:rsidR="0022390F" w:rsidRDefault="0022390F" w:rsidP="00CC1255"/>
          <w:p w:rsidR="00CC1255" w:rsidRDefault="00CC1255" w:rsidP="00CC1255"/>
        </w:tc>
        <w:tc>
          <w:tcPr>
            <w:tcW w:w="6095" w:type="dxa"/>
          </w:tcPr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Repairing Obligations</w:t>
            </w:r>
          </w:p>
          <w:p w:rsidR="00CC1255" w:rsidRDefault="00CC1255" w:rsidP="00CC1255"/>
          <w:p w:rsidR="00CC1255" w:rsidRDefault="00CC1255" w:rsidP="00CC1255"/>
        </w:tc>
        <w:tc>
          <w:tcPr>
            <w:tcW w:w="6095" w:type="dxa"/>
          </w:tcPr>
          <w:p w:rsidR="0022390F" w:rsidRDefault="0022390F" w:rsidP="00CC1255"/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Side agreements/ stepped rents etc.</w:t>
            </w:r>
          </w:p>
          <w:p w:rsidR="0022390F" w:rsidRDefault="0022390F" w:rsidP="00CC1255"/>
        </w:tc>
        <w:tc>
          <w:tcPr>
            <w:tcW w:w="6095" w:type="dxa"/>
          </w:tcPr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 xml:space="preserve"> Other relevant information</w:t>
            </w:r>
          </w:p>
          <w:p w:rsidR="0022390F" w:rsidRDefault="0022390F" w:rsidP="00CC1255"/>
          <w:p w:rsidR="00467386" w:rsidRDefault="00467386" w:rsidP="00CC1255"/>
        </w:tc>
        <w:tc>
          <w:tcPr>
            <w:tcW w:w="6095" w:type="dxa"/>
          </w:tcPr>
          <w:p w:rsidR="0022390F" w:rsidRDefault="0022390F" w:rsidP="00CC1255"/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Net Effective Rent</w:t>
            </w:r>
          </w:p>
          <w:p w:rsidR="0022390F" w:rsidRDefault="0022390F" w:rsidP="00CC1255">
            <w:pPr>
              <w:pStyle w:val="ListParagraph"/>
            </w:pPr>
          </w:p>
        </w:tc>
        <w:tc>
          <w:tcPr>
            <w:tcW w:w="6095" w:type="dxa"/>
          </w:tcPr>
          <w:p w:rsidR="0022390F" w:rsidRDefault="0022390F" w:rsidP="00CC1255">
            <w:r w:rsidRPr="008B7A6B">
              <w:t>Having considered all the terms of the lease the net e</w:t>
            </w:r>
            <w:r>
              <w:t>ffective rent is €            psm.</w:t>
            </w:r>
          </w:p>
          <w:p w:rsidR="0022390F" w:rsidRDefault="0022390F" w:rsidP="00CC1255">
            <w:pPr>
              <w:rPr>
                <w:color w:val="1F497D"/>
              </w:rPr>
            </w:pPr>
          </w:p>
        </w:tc>
      </w:tr>
      <w:tr w:rsidR="0022390F" w:rsidTr="000B7F39">
        <w:tc>
          <w:tcPr>
            <w:tcW w:w="3227" w:type="dxa"/>
          </w:tcPr>
          <w:p w:rsidR="0022390F" w:rsidRDefault="0022390F" w:rsidP="0022390F">
            <w:pPr>
              <w:pStyle w:val="ListParagraph"/>
              <w:numPr>
                <w:ilvl w:val="0"/>
                <w:numId w:val="1"/>
              </w:numPr>
            </w:pPr>
            <w:r>
              <w:t>I confirm that the above is a true and accurate summary</w:t>
            </w:r>
          </w:p>
          <w:p w:rsidR="0022390F" w:rsidRDefault="0022390F" w:rsidP="00CC1255">
            <w:pPr>
              <w:pStyle w:val="ListParagraph"/>
            </w:pPr>
          </w:p>
        </w:tc>
        <w:tc>
          <w:tcPr>
            <w:tcW w:w="6095" w:type="dxa"/>
          </w:tcPr>
          <w:p w:rsidR="00467386" w:rsidRDefault="00467386" w:rsidP="00CC1255"/>
          <w:p w:rsidR="0022390F" w:rsidRDefault="0022390F" w:rsidP="00CC1255">
            <w:pPr>
              <w:rPr>
                <w:color w:val="1F497D"/>
              </w:rPr>
            </w:pPr>
            <w:r w:rsidRPr="007328A2">
              <w:t>Signed</w:t>
            </w:r>
            <w:r>
              <w:t>:-</w:t>
            </w:r>
            <w:bookmarkStart w:id="0" w:name="_GoBack"/>
            <w:bookmarkEnd w:id="0"/>
          </w:p>
        </w:tc>
      </w:tr>
    </w:tbl>
    <w:p w:rsidR="00140FAC" w:rsidRDefault="00140FAC"/>
    <w:sectPr w:rsidR="00140FAC" w:rsidSect="00CC1255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255" w:rsidRDefault="00CC1255" w:rsidP="0022390F">
      <w:pPr>
        <w:spacing w:after="0" w:line="240" w:lineRule="auto"/>
      </w:pPr>
      <w:r>
        <w:separator/>
      </w:r>
    </w:p>
  </w:endnote>
  <w:endnote w:type="continuationSeparator" w:id="0">
    <w:p w:rsidR="00CC1255" w:rsidRDefault="00CC1255" w:rsidP="0022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55" w:rsidRDefault="00CC1255">
    <w:pPr>
      <w:pStyle w:val="Footer"/>
    </w:pPr>
    <w:r w:rsidRPr="004D6EBE">
      <w:rPr>
        <w:b/>
        <w:i/>
      </w:rPr>
      <w:t>You may scan and upload the completed form as part of your online representations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255" w:rsidRDefault="00CC1255" w:rsidP="0022390F">
      <w:pPr>
        <w:spacing w:after="0" w:line="240" w:lineRule="auto"/>
      </w:pPr>
      <w:r>
        <w:separator/>
      </w:r>
    </w:p>
  </w:footnote>
  <w:footnote w:type="continuationSeparator" w:id="0">
    <w:p w:rsidR="00CC1255" w:rsidRDefault="00CC1255" w:rsidP="00223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/>
    </w:tblPr>
    <w:tblGrid>
      <w:gridCol w:w="3227"/>
      <w:gridCol w:w="3384"/>
      <w:gridCol w:w="2773"/>
    </w:tblGrid>
    <w:tr w:rsidR="00CC1255" w:rsidTr="00467386">
      <w:tc>
        <w:tcPr>
          <w:tcW w:w="3227" w:type="dxa"/>
        </w:tcPr>
        <w:p w:rsidR="00CC1255" w:rsidRDefault="00CC1255">
          <w:pPr>
            <w:pStyle w:val="Header"/>
          </w:pPr>
          <w:r w:rsidRPr="00CC1255">
            <w:rPr>
              <w:noProof/>
              <w:lang w:eastAsia="en-IE"/>
            </w:rPr>
            <w:drawing>
              <wp:inline distT="0" distB="0" distL="0" distR="0">
                <wp:extent cx="2000250" cy="640474"/>
                <wp:effectExtent l="19050" t="0" r="0" b="0"/>
                <wp:docPr id="3" name="Picture 0" descr="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2305" cy="6411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4" w:type="dxa"/>
          <w:vAlign w:val="bottom"/>
        </w:tcPr>
        <w:p w:rsidR="00CC1255" w:rsidRDefault="00CC1255" w:rsidP="0022390F">
          <w:pPr>
            <w:pStyle w:val="Header"/>
            <w:jc w:val="center"/>
          </w:pPr>
          <w:r w:rsidRPr="00CA61C0">
            <w:rPr>
              <w:b/>
              <w:sz w:val="28"/>
              <w:szCs w:val="28"/>
            </w:rPr>
            <w:t>Lease Summary</w:t>
          </w:r>
          <w:r>
            <w:rPr>
              <w:b/>
              <w:sz w:val="28"/>
              <w:szCs w:val="28"/>
            </w:rPr>
            <w:t xml:space="preserve"> Form</w:t>
          </w:r>
        </w:p>
      </w:tc>
      <w:tc>
        <w:tcPr>
          <w:tcW w:w="2773" w:type="dxa"/>
        </w:tcPr>
        <w:p w:rsidR="00CC1255" w:rsidRPr="0022390F" w:rsidRDefault="00CC1255" w:rsidP="00467386">
          <w:pPr>
            <w:pStyle w:val="Header"/>
            <w:spacing w:before="120"/>
            <w:rPr>
              <w:b/>
            </w:rPr>
          </w:pPr>
          <w:r w:rsidRPr="0022390F">
            <w:rPr>
              <w:b/>
            </w:rPr>
            <w:t>Property Number</w:t>
          </w:r>
        </w:p>
        <w:p w:rsidR="00CC1255" w:rsidRDefault="005D0B39">
          <w:pPr>
            <w:pStyle w:val="Header"/>
          </w:pPr>
          <w:r w:rsidRPr="005D0B39">
            <w:rPr>
              <w:noProof/>
              <w:lang w:val="en-US" w:eastAsia="zh-TW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type="#_x0000_t202" style="position:absolute;margin-left:1.2pt;margin-top:.45pt;width:136.15pt;height:28.15pt;z-index:251660288;mso-width-relative:margin;mso-height-relative:margin" strokeweight=".5pt">
                <v:textbox>
                  <w:txbxContent>
                    <w:p w:rsidR="00CC1255" w:rsidRDefault="00CC1255"/>
                  </w:txbxContent>
                </v:textbox>
              </v:shape>
            </w:pict>
          </w:r>
        </w:p>
      </w:tc>
    </w:tr>
  </w:tbl>
  <w:p w:rsidR="00CC1255" w:rsidRDefault="00CC1255" w:rsidP="00CC12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15B9F"/>
    <w:multiLevelType w:val="hybridMultilevel"/>
    <w:tmpl w:val="F104CE08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2390F"/>
    <w:rsid w:val="00004279"/>
    <w:rsid w:val="000B7F39"/>
    <w:rsid w:val="00140FAC"/>
    <w:rsid w:val="0022390F"/>
    <w:rsid w:val="00467386"/>
    <w:rsid w:val="005A5D9B"/>
    <w:rsid w:val="005D0B39"/>
    <w:rsid w:val="006D41F9"/>
    <w:rsid w:val="00763F47"/>
    <w:rsid w:val="0079525F"/>
    <w:rsid w:val="0093310A"/>
    <w:rsid w:val="00CC1255"/>
    <w:rsid w:val="00F34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90F"/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3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90F"/>
  </w:style>
  <w:style w:type="paragraph" w:styleId="Footer">
    <w:name w:val="footer"/>
    <w:basedOn w:val="Normal"/>
    <w:link w:val="FooterChar"/>
    <w:uiPriority w:val="99"/>
    <w:semiHidden/>
    <w:unhideWhenUsed/>
    <w:rsid w:val="00223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90F"/>
  </w:style>
  <w:style w:type="table" w:styleId="TableGrid">
    <w:name w:val="Table Grid"/>
    <w:basedOn w:val="TableNormal"/>
    <w:uiPriority w:val="39"/>
    <w:rsid w:val="002239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9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90F"/>
    <w:pPr>
      <w:spacing w:after="0" w:line="240" w:lineRule="auto"/>
      <w:ind w:left="720"/>
    </w:pPr>
    <w:rPr>
      <w:rFonts w:ascii="Calibri" w:hAnsi="Calibri" w:cs="Times New Roman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Valuation Office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Valuation Office</dc:creator>
  <cp:lastModifiedBy>pat.goucher</cp:lastModifiedBy>
  <cp:revision>7</cp:revision>
  <cp:lastPrinted>2014-05-27T13:55:00Z</cp:lastPrinted>
  <dcterms:created xsi:type="dcterms:W3CDTF">2014-05-27T13:28:00Z</dcterms:created>
  <dcterms:modified xsi:type="dcterms:W3CDTF">2017-01-09T13:26:00Z</dcterms:modified>
</cp:coreProperties>
</file>